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AFF" w:rsidRDefault="004C3AFF" w:rsidP="004C3AFF">
      <w:pPr>
        <w:spacing w:line="275" w:lineRule="exact"/>
        <w:jc w:val="both"/>
        <w:rPr>
          <w:sz w:val="24"/>
        </w:rPr>
      </w:pPr>
    </w:p>
    <w:p w:rsidR="009E1CBB" w:rsidRPr="009E1CBB" w:rsidRDefault="009E1CBB" w:rsidP="009E1CBB">
      <w:pPr>
        <w:spacing w:before="90" w:line="292" w:lineRule="auto"/>
        <w:ind w:right="1444"/>
        <w:rPr>
          <w:rFonts w:ascii="Times New Roman" w:hAnsi="Times New Roman" w:cs="Times New Roman"/>
          <w:b/>
          <w:sz w:val="24"/>
        </w:rPr>
      </w:pPr>
      <w:r w:rsidRPr="009E1CBB">
        <w:rPr>
          <w:rFonts w:ascii="Times New Roman" w:hAnsi="Times New Roman" w:cs="Times New Roman"/>
          <w:b/>
          <w:sz w:val="24"/>
        </w:rPr>
        <w:t xml:space="preserve">                                                                  Аннотация к рабочей программе </w:t>
      </w:r>
    </w:p>
    <w:p w:rsidR="007A2F59" w:rsidRPr="009E1CBB" w:rsidRDefault="007A2F59" w:rsidP="007A2F59">
      <w:pPr>
        <w:spacing w:before="90" w:line="292" w:lineRule="auto"/>
        <w:ind w:left="3953" w:right="3978"/>
        <w:jc w:val="center"/>
        <w:rPr>
          <w:rFonts w:ascii="Times New Roman" w:hAnsi="Times New Roman" w:cs="Times New Roman"/>
          <w:b/>
          <w:sz w:val="24"/>
        </w:rPr>
      </w:pPr>
      <w:r w:rsidRPr="009E1CBB">
        <w:rPr>
          <w:rFonts w:ascii="Times New Roman" w:hAnsi="Times New Roman" w:cs="Times New Roman"/>
          <w:b/>
          <w:sz w:val="24"/>
        </w:rPr>
        <w:t xml:space="preserve"> (ID4540029)</w:t>
      </w:r>
    </w:p>
    <w:p w:rsidR="007A2F59" w:rsidRDefault="007A2F59" w:rsidP="007A2F59">
      <w:pPr>
        <w:pStyle w:val="a6"/>
        <w:spacing w:before="95"/>
        <w:ind w:left="1671" w:right="1518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  <w:r>
        <w:t xml:space="preserve"> «Физическая</w:t>
      </w:r>
      <w:r>
        <w:rPr>
          <w:spacing w:val="-8"/>
        </w:rPr>
        <w:t xml:space="preserve"> </w:t>
      </w:r>
      <w:r>
        <w:rPr>
          <w:spacing w:val="-2"/>
        </w:rPr>
        <w:t>культура»</w:t>
      </w:r>
    </w:p>
    <w:p w:rsidR="007A2F59" w:rsidRDefault="007A2F59" w:rsidP="007A2F59">
      <w:pPr>
        <w:pStyle w:val="a6"/>
        <w:spacing w:before="180" w:line="292" w:lineRule="auto"/>
        <w:ind w:right="104" w:firstLine="180"/>
        <w:jc w:val="both"/>
      </w:pPr>
      <w:r>
        <w:t>Предметом обучения физической культуре в начальной школе является двигательная деятельность человека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 культуры в классификации физических упражнений по признаку исторически сложившихся систем: гимнастика, игры, туризм, спорт — и упражнений по преимущественной целевой направленности их использования с учётом сенситивных периодов развития учащихся начальной школы.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7A2F59" w:rsidRDefault="007A2F59" w:rsidP="007A2F59">
      <w:pPr>
        <w:pStyle w:val="a6"/>
        <w:spacing w:line="292" w:lineRule="auto"/>
        <w:ind w:right="104" w:firstLine="180"/>
        <w:jc w:val="both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широкими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использовании форм, средств и методов обучения. Существенным компонентом содержания учебного предмета</w:t>
      </w:r>
    </w:p>
    <w:p w:rsidR="007A2F59" w:rsidRDefault="007A2F59" w:rsidP="007A2F59">
      <w:pPr>
        <w:pStyle w:val="a6"/>
        <w:spacing w:line="275" w:lineRule="exact"/>
        <w:jc w:val="both"/>
      </w:pPr>
      <w:r>
        <w:t>«Физическая</w:t>
      </w:r>
      <w:r>
        <w:rPr>
          <w:spacing w:val="-8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rPr>
          <w:spacing w:val="-2"/>
        </w:rPr>
        <w:t>предмет</w:t>
      </w:r>
    </w:p>
    <w:p w:rsidR="007A2F59" w:rsidRDefault="007A2F59" w:rsidP="007A2F59">
      <w:pPr>
        <w:pStyle w:val="a6"/>
        <w:spacing w:before="55" w:line="292" w:lineRule="auto"/>
        <w:ind w:right="104"/>
        <w:jc w:val="both"/>
      </w:pPr>
      <w:r>
        <w:t>«Физическая культура» обогащает обучающихся системой знаний о сущности и общественном значении физической культуры и её влиянии на всестороннее развитие личности. Такие знания обеспечивают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гармоничной</w:t>
      </w:r>
      <w:r>
        <w:rPr>
          <w:spacing w:val="-4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мотивацию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 видам деятельности, повышают их общую культуру.</w:t>
      </w:r>
    </w:p>
    <w:p w:rsidR="007A2F59" w:rsidRDefault="007A2F59" w:rsidP="007A2F59">
      <w:pPr>
        <w:pStyle w:val="a6"/>
        <w:spacing w:line="292" w:lineRule="auto"/>
        <w:ind w:right="597" w:firstLine="180"/>
        <w:jc w:val="both"/>
      </w:pPr>
      <w:r>
        <w:t>Программа основана на системе научных знаний о человеке, сущности физической культуры, общих</w:t>
      </w:r>
      <w:r>
        <w:rPr>
          <w:spacing w:val="-4"/>
        </w:rPr>
        <w:t xml:space="preserve"> </w:t>
      </w:r>
      <w:r>
        <w:t>закономерностях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всестороннего</w:t>
      </w:r>
      <w:r>
        <w:rPr>
          <w:spacing w:val="-4"/>
        </w:rPr>
        <w:t xml:space="preserve"> </w:t>
      </w:r>
      <w:r>
        <w:t>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7A2F59" w:rsidRDefault="007A2F59" w:rsidP="007A2F59">
      <w:pPr>
        <w:pStyle w:val="a6"/>
        <w:spacing w:before="62" w:line="292" w:lineRule="auto"/>
        <w:ind w:right="104"/>
        <w:jc w:val="both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учтены</w:t>
      </w:r>
      <w:r>
        <w:rPr>
          <w:spacing w:val="-4"/>
        </w:rPr>
        <w:t xml:space="preserve"> </w:t>
      </w:r>
      <w:r>
        <w:t>приоритеты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изложенные</w:t>
      </w:r>
      <w:r>
        <w:rPr>
          <w:spacing w:val="-4"/>
        </w:rPr>
        <w:t xml:space="preserve"> </w:t>
      </w:r>
      <w:r>
        <w:t>в Концепции образовательных организациях Российской Федерации, которые нашли отражение в содержании программы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гимнастики</w:t>
      </w:r>
      <w:r>
        <w:rPr>
          <w:spacing w:val="-4"/>
        </w:rPr>
        <w:t xml:space="preserve"> </w:t>
      </w:r>
      <w:r>
        <w:t>для правильного формирования опорно-двигательного аппарата, развития гибкости, координации, моторики; получения эмоционального удовлетворения от выполнения физических упражнений в игровой деятельности.</w:t>
      </w:r>
    </w:p>
    <w:p w:rsidR="007A2F59" w:rsidRDefault="007A2F59" w:rsidP="007A2F59">
      <w:pPr>
        <w:pStyle w:val="a6"/>
        <w:spacing w:line="273" w:lineRule="exact"/>
        <w:ind w:left="286"/>
        <w:jc w:val="both"/>
      </w:pPr>
      <w:r>
        <w:t>Программа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7A2F59" w:rsidRDefault="007A2F59" w:rsidP="007A2F59">
      <w:pPr>
        <w:pStyle w:val="a6"/>
        <w:spacing w:before="60" w:line="292" w:lineRule="auto"/>
        <w:ind w:right="176"/>
        <w:jc w:val="both"/>
      </w:pPr>
      <w:r>
        <w:t>«Физическая культура» на уровне начального общего образования; выполнение требований, определённых статьёй 41 Федерального закона «Об образовании в Российской Федерации» «Охрана здоровья обучающихся», включая определение оптимальной учебной нагрузки, режима учебных занятий, создание условий для профилактики заболеваний и оздоровления обучающихся; способствует решению задач, определённых в Стратегии развития физической культуры и спорта в 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Межотраслевой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 xml:space="preserve">спорта до 2024 г., и направлена на достижение национальных целей развития Российской Федерации, а </w:t>
      </w:r>
      <w:r>
        <w:rPr>
          <w:spacing w:val="-2"/>
        </w:rPr>
        <w:t>именно:</w:t>
      </w:r>
    </w:p>
    <w:p w:rsidR="007A2F59" w:rsidRDefault="007A2F59" w:rsidP="007A2F59">
      <w:pPr>
        <w:pStyle w:val="a6"/>
        <w:spacing w:line="271" w:lineRule="exact"/>
        <w:ind w:left="286"/>
        <w:jc w:val="both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:rsidR="007A2F59" w:rsidRDefault="007A2F59" w:rsidP="007A2F59">
      <w:pPr>
        <w:pStyle w:val="a6"/>
        <w:spacing w:before="60"/>
        <w:ind w:left="286"/>
        <w:jc w:val="both"/>
      </w:pPr>
      <w:r>
        <w:t>б)</w:t>
      </w:r>
      <w:r>
        <w:rPr>
          <w:spacing w:val="-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талантов.</w:t>
      </w:r>
    </w:p>
    <w:p w:rsidR="007A2F59" w:rsidRDefault="007A2F59" w:rsidP="007A2F59">
      <w:pPr>
        <w:pStyle w:val="a6"/>
        <w:spacing w:before="60" w:line="292" w:lineRule="auto"/>
        <w:ind w:right="104" w:firstLine="180"/>
        <w:jc w:val="both"/>
      </w:pPr>
      <w:r>
        <w:t>Программа</w:t>
      </w:r>
      <w:r>
        <w:rPr>
          <w:spacing w:val="-6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государственного образовательного стандарта начального общего образования.</w:t>
      </w:r>
    </w:p>
    <w:p w:rsidR="007A2F59" w:rsidRDefault="007A2F59" w:rsidP="007A2F59">
      <w:pPr>
        <w:pStyle w:val="a6"/>
        <w:spacing w:line="292" w:lineRule="auto"/>
        <w:ind w:right="104" w:firstLine="180"/>
        <w:jc w:val="both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 школы, индивидуальных возможностях каждого школьника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учащимся в рамках единого образовательного пространства Российской Федерации.</w:t>
      </w:r>
    </w:p>
    <w:p w:rsidR="007A2F59" w:rsidRDefault="007A2F59" w:rsidP="007A2F59">
      <w:pPr>
        <w:spacing w:line="275" w:lineRule="exact"/>
        <w:jc w:val="both"/>
        <w:rPr>
          <w:sz w:val="24"/>
        </w:rPr>
      </w:pPr>
    </w:p>
    <w:p w:rsidR="007A2F59" w:rsidRDefault="007A2F59" w:rsidP="007A2F59">
      <w:pPr>
        <w:pStyle w:val="11"/>
        <w:jc w:val="both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7A2F59" w:rsidRDefault="007A2F59" w:rsidP="007A2F59">
      <w:pPr>
        <w:pStyle w:val="a6"/>
        <w:spacing w:before="60" w:line="292" w:lineRule="auto"/>
        <w:ind w:right="176"/>
        <w:jc w:val="both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 66 часов.</w:t>
      </w:r>
    </w:p>
    <w:p w:rsidR="007A2F59" w:rsidRDefault="007A2F59" w:rsidP="007A2F59"/>
    <w:p w:rsidR="007A2F59" w:rsidRDefault="007A2F59" w:rsidP="007A2F59">
      <w:pPr>
        <w:pStyle w:val="a6"/>
        <w:spacing w:line="292" w:lineRule="auto"/>
        <w:ind w:right="104" w:firstLine="180"/>
        <w:jc w:val="both"/>
      </w:pPr>
      <w:r>
        <w:t>модернизации преподавания учебного предмета «Физическая культура» в</w:t>
      </w:r>
    </w:p>
    <w:p w:rsidR="007A2F59" w:rsidRDefault="007A2F59" w:rsidP="007A2F59">
      <w:pPr>
        <w:spacing w:line="292" w:lineRule="auto"/>
        <w:jc w:val="both"/>
        <w:sectPr w:rsidR="007A2F59">
          <w:pgSz w:w="11900" w:h="16840"/>
          <w:pgMar w:top="560" w:right="540" w:bottom="280" w:left="560" w:header="720" w:footer="720" w:gutter="0"/>
          <w:cols w:space="720"/>
        </w:sectPr>
      </w:pPr>
    </w:p>
    <w:p w:rsidR="007A2F59" w:rsidRDefault="007A2F59" w:rsidP="004C3AFF">
      <w:pPr>
        <w:spacing w:line="275" w:lineRule="exact"/>
        <w:jc w:val="both"/>
        <w:rPr>
          <w:sz w:val="24"/>
        </w:rPr>
        <w:sectPr w:rsidR="007A2F59">
          <w:pgSz w:w="11900" w:h="16840"/>
          <w:pgMar w:top="520" w:right="540" w:bottom="280" w:left="560" w:header="720" w:footer="720" w:gutter="0"/>
          <w:cols w:space="720"/>
        </w:sectPr>
      </w:pPr>
    </w:p>
    <w:p w:rsidR="004C3AFF" w:rsidRDefault="004C3AFF" w:rsidP="004C3AFF">
      <w:pPr>
        <w:pStyle w:val="a6"/>
        <w:spacing w:before="95"/>
        <w:ind w:left="142" w:right="1508"/>
        <w:jc w:val="both"/>
      </w:pPr>
    </w:p>
    <w:p w:rsidR="003566B5" w:rsidRDefault="003566B5"/>
    <w:p w:rsidR="003566B5" w:rsidRDefault="003566B5"/>
    <w:p w:rsidR="003566B5" w:rsidRDefault="003566B5"/>
    <w:p w:rsidR="003566B5" w:rsidRDefault="003566B5"/>
    <w:p w:rsidR="003566B5" w:rsidRDefault="003566B5"/>
    <w:sectPr w:rsidR="003566B5" w:rsidSect="00CA73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A0"/>
    <w:rsid w:val="00016FEE"/>
    <w:rsid w:val="001C316D"/>
    <w:rsid w:val="003566B5"/>
    <w:rsid w:val="00367228"/>
    <w:rsid w:val="0049035D"/>
    <w:rsid w:val="004C3AFF"/>
    <w:rsid w:val="006305E9"/>
    <w:rsid w:val="007A2F59"/>
    <w:rsid w:val="009E1CBB"/>
    <w:rsid w:val="00A25841"/>
    <w:rsid w:val="00B573A0"/>
    <w:rsid w:val="00CA73A3"/>
    <w:rsid w:val="00DD7577"/>
    <w:rsid w:val="00E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38E24-29BB-9B46-9EC3-2892885D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F59"/>
  </w:style>
  <w:style w:type="paragraph" w:styleId="1">
    <w:name w:val="heading 1"/>
    <w:basedOn w:val="a"/>
    <w:link w:val="10"/>
    <w:uiPriority w:val="1"/>
    <w:qFormat/>
    <w:rsid w:val="004C3AFF"/>
    <w:pPr>
      <w:widowControl w:val="0"/>
      <w:autoSpaceDE w:val="0"/>
      <w:autoSpaceDN w:val="0"/>
      <w:spacing w:before="66"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3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CA73A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A73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A73A3"/>
    <w:pPr>
      <w:widowControl w:val="0"/>
      <w:autoSpaceDE w:val="0"/>
      <w:autoSpaceDN w:val="0"/>
      <w:spacing w:before="66"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C3AF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Хамиева</cp:lastModifiedBy>
  <cp:revision>2</cp:revision>
  <cp:lastPrinted>2022-11-01T06:15:00Z</cp:lastPrinted>
  <dcterms:created xsi:type="dcterms:W3CDTF">2022-11-15T15:08:00Z</dcterms:created>
  <dcterms:modified xsi:type="dcterms:W3CDTF">2022-11-15T15:08:00Z</dcterms:modified>
</cp:coreProperties>
</file>